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707"/>
        <w:rPr>
          <w:rFonts w:ascii="Times New Roman" w:hAnsi="Times New Roman"/>
          <w:sz w:val="22"/>
          <w:szCs w:val="22"/>
          <w:lang w:val="ru-RU"/>
        </w:rPr>
      </w:pPr>
    </w:p>
    <w:p>
      <w:pPr>
        <w:ind w:left="-284" w:right="566" w:firstLine="851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</w:t>
      </w:r>
    </w:p>
    <w:p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информирует об итогах открытых аукционных торгов, назначенных  на «19» августа 2019 г. в 10.00 часов, в соответствии с постановлением Исполнительного комитета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от «12» июля 2019 г № 1273 «О проведен</w:t>
      </w:r>
      <w:proofErr w:type="gramStart"/>
      <w:r>
        <w:rPr>
          <w:rFonts w:ascii="Times New Roman" w:hAnsi="Times New Roman"/>
          <w:lang w:val="ru-RU"/>
        </w:rPr>
        <w:t>ии ау</w:t>
      </w:r>
      <w:proofErr w:type="gramEnd"/>
      <w:r>
        <w:rPr>
          <w:rFonts w:ascii="Times New Roman" w:hAnsi="Times New Roman"/>
          <w:lang w:val="ru-RU"/>
        </w:rPr>
        <w:t>кциона  на право  заключения договора аренды земельного участка»</w:t>
      </w:r>
      <w:r>
        <w:rPr>
          <w:rFonts w:ascii="Times New Roman" w:hAnsi="Times New Roman"/>
          <w:szCs w:val="26"/>
          <w:lang w:val="ru-RU"/>
        </w:rPr>
        <w:t>:</w:t>
      </w:r>
    </w:p>
    <w:p>
      <w:pPr>
        <w:tabs>
          <w:tab w:val="left" w:pos="2062"/>
        </w:tabs>
        <w:rPr>
          <w:rFonts w:ascii="Times New Roman" w:hAnsi="Times New Roman"/>
          <w:sz w:val="22"/>
          <w:szCs w:val="2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4986"/>
        <w:gridCol w:w="2103"/>
        <w:gridCol w:w="1973"/>
      </w:tblGrid>
      <w:tr>
        <w:trPr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№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 xml:space="preserve">№ </w:t>
            </w:r>
            <w:proofErr w:type="spellStart"/>
            <w:r>
              <w:t>лота</w:t>
            </w:r>
            <w:proofErr w:type="spellEnd"/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</w:pPr>
            <w:proofErr w:type="spellStart"/>
            <w:r>
              <w:t>Земельный</w:t>
            </w:r>
            <w:proofErr w:type="spellEnd"/>
            <w:r>
              <w:t xml:space="preserve"> </w:t>
            </w:r>
            <w:proofErr w:type="spellStart"/>
            <w:r>
              <w:t>участок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ФИО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lang w:val="ru-RU"/>
              </w:rPr>
            </w:pPr>
            <w:proofErr w:type="spellStart"/>
            <w:r>
              <w:t>победителя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1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Итоговая цена годовой арендной платы, руб.</w:t>
            </w:r>
          </w:p>
        </w:tc>
      </w:tr>
      <w:tr>
        <w:trPr>
          <w:trHeight w:val="1902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t>1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Земельный участок, относящийся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к землям населенных пунктов, кадастровый №16:07:230101:175,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вид разрешенного использования – магазины,  площадью 728 </w:t>
            </w:r>
            <w:proofErr w:type="spellStart"/>
            <w:r>
              <w:rPr>
                <w:lang w:val="ru-RU"/>
              </w:rPr>
              <w:t>кв.м</w:t>
            </w:r>
            <w:proofErr w:type="spellEnd"/>
            <w:r>
              <w:rPr>
                <w:lang w:val="ru-RU"/>
              </w:rPr>
              <w:t xml:space="preserve">., расположенный по адресу: </w:t>
            </w:r>
            <w:proofErr w:type="spellStart"/>
            <w:r>
              <w:rPr>
                <w:lang w:val="ru-RU"/>
              </w:rPr>
              <w:t>Альметьевский</w:t>
            </w:r>
            <w:proofErr w:type="spellEnd"/>
            <w:r>
              <w:rPr>
                <w:lang w:val="ru-RU"/>
              </w:rPr>
              <w:t xml:space="preserve"> р-он, с. </w:t>
            </w:r>
            <w:proofErr w:type="spellStart"/>
            <w:r>
              <w:rPr>
                <w:lang w:val="ru-RU"/>
              </w:rPr>
              <w:t>Новоникольск</w:t>
            </w:r>
            <w:proofErr w:type="spellEnd"/>
            <w:r>
              <w:rPr>
                <w:lang w:val="ru-RU"/>
              </w:rPr>
              <w:t>,                             ул. Центральная, д.57А</w:t>
            </w:r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  <w:t>Срок аренды -3 года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proofErr w:type="spellStart"/>
            <w:r>
              <w:t>Заикин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</w:pPr>
            <w:r>
              <w:t>295 200</w:t>
            </w:r>
            <w:bookmarkStart w:id="0" w:name="_GoBack"/>
            <w:bookmarkEnd w:id="0"/>
          </w:p>
        </w:tc>
      </w:tr>
    </w:tbl>
    <w:p>
      <w:pPr>
        <w:ind w:firstLine="851"/>
        <w:jc w:val="both"/>
        <w:rPr>
          <w:lang w:val="ru-RU"/>
        </w:rPr>
      </w:pPr>
    </w:p>
    <w:sectPr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39D1"/>
    <w:multiLevelType w:val="hybridMultilevel"/>
    <w:tmpl w:val="90522138"/>
    <w:lvl w:ilvl="0" w:tplc="C11850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76" w:lineRule="auto"/>
    </w:pPr>
    <w:rPr>
      <w:rFonts w:eastAsiaTheme="minorHAnsi" w:cstheme="minorBidi"/>
      <w:sz w:val="22"/>
      <w:szCs w:val="22"/>
      <w:lang w:val="ru-RU" w:bidi="ar-SA"/>
    </w:rPr>
  </w:style>
  <w:style w:type="character" w:customStyle="1" w:styleId="a4">
    <w:name w:val="Основной текст Знак"/>
    <w:basedOn w:val="a0"/>
    <w:link w:val="a3"/>
    <w:uiPriority w:val="99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ody Text Indent"/>
    <w:basedOn w:val="a"/>
    <w:link w:val="a7"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Pr>
      <w:rFonts w:eastAsiaTheme="minorEastAsia" w:cs="Times New Roman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  <w:style w:type="table" w:styleId="ab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2</cp:revision>
  <cp:lastPrinted>2016-12-06T07:09:00Z</cp:lastPrinted>
  <dcterms:created xsi:type="dcterms:W3CDTF">2019-08-15T12:03:00Z</dcterms:created>
  <dcterms:modified xsi:type="dcterms:W3CDTF">2019-08-15T12:03:00Z</dcterms:modified>
</cp:coreProperties>
</file>